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9F" w:rsidRPr="00C4659F" w:rsidRDefault="00C4659F" w:rsidP="00C465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C4659F">
        <w:rPr>
          <w:rFonts w:ascii="Arial" w:eastAsia="Times New Roman" w:hAnsi="Arial" w:cs="Arial"/>
          <w:sz w:val="24"/>
          <w:szCs w:val="24"/>
          <w:lang w:eastAsia="fr-FR"/>
        </w:rPr>
        <w:t>Désignation Responsable COVID</w:t>
      </w:r>
    </w:p>
    <w:p w:rsidR="00C4659F" w:rsidRPr="00C4659F" w:rsidRDefault="00C4659F" w:rsidP="00C465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</w:p>
    <w:p w:rsidR="00071614" w:rsidRPr="00C4659F" w:rsidRDefault="00071614" w:rsidP="00C465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Objectif principal</w:t>
      </w:r>
    </w:p>
    <w:p w:rsidR="00071614" w:rsidRPr="00C4659F" w:rsidRDefault="00071614" w:rsidP="00C465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 xml:space="preserve">En cette période d’épidémie du Covid-19, la mise en œuvre des mesures de prévention protégeant la santé des collaborateurs et de leur entourage est une priorité de l’entreprise. 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Ces mesures exigeantes bouleversent largeme</w:t>
      </w:r>
      <w:r w:rsidRPr="00C4659F">
        <w:rPr>
          <w:rFonts w:ascii="Arial" w:eastAsia="Times New Roman" w:hAnsi="Arial" w:cs="Arial"/>
          <w:sz w:val="24"/>
          <w:szCs w:val="24"/>
          <w:lang w:eastAsia="fr-FR"/>
        </w:rPr>
        <w:t>nt les habitudes des personnels</w:t>
      </w:r>
      <w:r w:rsidRPr="00071614">
        <w:rPr>
          <w:rFonts w:ascii="Arial" w:eastAsia="Times New Roman" w:hAnsi="Arial" w:cs="Arial"/>
          <w:sz w:val="24"/>
          <w:szCs w:val="24"/>
          <w:lang w:eastAsia="fr-FR"/>
        </w:rPr>
        <w:t>. Il faut adopter de nouvelles façons de travailler, prendre de nouvelles habitudes, acquérir de nouveaux réflexes. Il est donc indispensable de mobiliser les moyens humains pour accompagner les équipes à réussir la mise en œuvre des mesures liées au Covid-19.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C’est la raison pour laquelle le guide de préconisations propose de désigner un ou plusieurs référents Covid-19 entreprise et</w:t>
      </w:r>
      <w:r w:rsidRPr="00C4659F">
        <w:rPr>
          <w:rFonts w:ascii="Arial" w:eastAsia="Times New Roman" w:hAnsi="Arial" w:cs="Arial"/>
          <w:sz w:val="24"/>
          <w:szCs w:val="24"/>
          <w:lang w:eastAsia="fr-FR"/>
        </w:rPr>
        <w:t xml:space="preserve">/ou </w:t>
      </w:r>
      <w:r w:rsidRPr="00071614">
        <w:rPr>
          <w:rFonts w:ascii="Arial" w:eastAsia="Times New Roman" w:hAnsi="Arial" w:cs="Arial"/>
          <w:sz w:val="24"/>
          <w:szCs w:val="24"/>
          <w:lang w:eastAsia="fr-FR"/>
        </w:rPr>
        <w:t>chantier.</w:t>
      </w:r>
    </w:p>
    <w:p w:rsidR="00C4659F" w:rsidRDefault="00C4659F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Dans les plus petites entreprises, la nomination d’un référent Covid-19 unique est le plus souvent adapté et suffisant.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Engagement de la direction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Pour rendre la mission claire et effective, le chef d’entreprise ou son délégataire s’assure que le référent Covid-19 entreprise de missions clairement définies et formalisées ;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• de l’autorité nécessaire à leur réalisation ;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• des informations et de la sensibilisation nécessaires à l’accomplissement des missions qui leur sont confiées.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Connaissances et compétences préalables</w:t>
      </w:r>
    </w:p>
    <w:p w:rsidR="00C4659F" w:rsidRDefault="00C4659F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• connaître et maîtriser les gestes barrières et les mesures</w:t>
      </w:r>
      <w:r w:rsidRPr="00C4659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071614">
        <w:rPr>
          <w:rFonts w:ascii="Arial" w:eastAsia="Times New Roman" w:hAnsi="Arial" w:cs="Arial"/>
          <w:sz w:val="24"/>
          <w:szCs w:val="24"/>
          <w:lang w:eastAsia="fr-FR"/>
        </w:rPr>
        <w:t>du « Guide de préconisations de sécurité sanitaire pour la continuité des activités en période d’épidémie de coronavirus Covid-19 » ;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• savoir déployer les gestes barrières face à des situations exceptionnelles : accidents, attroupements, nouveaux cas... ;</w:t>
      </w:r>
    </w:p>
    <w:p w:rsidR="00071614" w:rsidRPr="00071614" w:rsidRDefault="00071614" w:rsidP="00C46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• connaître et savoir utiliser les ressources disponibles sur les sites gouvernementaux, professionnels, pour l’aider dans la mise en œuvre de sa mission.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Missions confiées au référent Covid-19 entreprise</w:t>
      </w:r>
    </w:p>
    <w:p w:rsidR="00C4659F" w:rsidRDefault="00C4659F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Pour vous aider, voici quelques exemples de missions complémentaires à personnaliser-compléter selon votre contexte d’entreprise.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 xml:space="preserve">• Faire un état des lieux de la situation de l’entreprise (organisationnel, technique et humain). 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• Participer à la mise à jour du DUER et du plan d’action associé en tenant compte du risque spécifique Covid-19 ;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• Déployer les mesures du guide dans le contexte de l’entreprise ;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• Vérifier que les fournitures générales nécessaires au respect des consignes sanitaires sont disponibles en quantité suffisante, avant et pendant les interventions ;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lastRenderedPageBreak/>
        <w:t>• Aider à choisir les équipements de protection individuelle les plus adaptés à l’activité de l’entreprise et valider le choix avec les utilisateurs ;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• Donner les consignes pour le port des EPI et pour le traitement des vêtements de travail ;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 xml:space="preserve">• Mettre en place des marqueurs pour faire respecter une distance d’au moins un mètre dans les bureaux, les dépôts et les ateliers : bande adhésive au sol, </w:t>
      </w:r>
      <w:proofErr w:type="spellStart"/>
      <w:r w:rsidRPr="00071614">
        <w:rPr>
          <w:rFonts w:ascii="Arial" w:eastAsia="Times New Roman" w:hAnsi="Arial" w:cs="Arial"/>
          <w:sz w:val="24"/>
          <w:szCs w:val="24"/>
          <w:lang w:eastAsia="fr-FR"/>
        </w:rPr>
        <w:t>barriérage</w:t>
      </w:r>
      <w:proofErr w:type="spellEnd"/>
      <w:r w:rsidRPr="00071614">
        <w:rPr>
          <w:rFonts w:ascii="Arial" w:eastAsia="Times New Roman" w:hAnsi="Arial" w:cs="Arial"/>
          <w:sz w:val="24"/>
          <w:szCs w:val="24"/>
          <w:lang w:eastAsia="fr-FR"/>
        </w:rPr>
        <w:t>, organisation des postes de travail et circulations intérieures...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• Organiser le nettoyage régulier des locaux selon les modes opératoires adaptés ;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 xml:space="preserve">• Mettre à disposition des flacons de gel ou de solution </w:t>
      </w:r>
      <w:proofErr w:type="spellStart"/>
      <w:r w:rsidRPr="00071614">
        <w:rPr>
          <w:rFonts w:ascii="Arial" w:eastAsia="Times New Roman" w:hAnsi="Arial" w:cs="Arial"/>
          <w:sz w:val="24"/>
          <w:szCs w:val="24"/>
          <w:lang w:eastAsia="fr-FR"/>
        </w:rPr>
        <w:t>hydroalcoolique</w:t>
      </w:r>
      <w:proofErr w:type="spellEnd"/>
      <w:r w:rsidRPr="00071614">
        <w:rPr>
          <w:rFonts w:ascii="Arial" w:eastAsia="Times New Roman" w:hAnsi="Arial" w:cs="Arial"/>
          <w:sz w:val="24"/>
          <w:szCs w:val="24"/>
          <w:lang w:eastAsia="fr-FR"/>
        </w:rPr>
        <w:t xml:space="preserve"> (si disponibles) dans les lieux fréquentés et à proximité des surfaces de contact (tables, comptoir...). ;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• Organiser les déplacements professionnels et donner les consignes spécifiques ;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• Délivrer aux collaborateurs le justificatif de déplacement professionnel leur permettant de se déplacer sur chantier ou dans l’entreprise ;</w:t>
      </w:r>
    </w:p>
    <w:p w:rsidR="00071614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 xml:space="preserve">• Dans le cas d’une utilisation partagée de véhicule et pour les engins, donner les consignes de désinfection des surfaces de contact entre utilisateurs et mettre à disposition des conducteurs des lingettes désinfectantes et du gel ou solution </w:t>
      </w:r>
      <w:r w:rsidR="00C4659F" w:rsidRPr="00071614">
        <w:rPr>
          <w:rFonts w:ascii="Arial" w:eastAsia="Times New Roman" w:hAnsi="Arial" w:cs="Arial"/>
          <w:sz w:val="24"/>
          <w:szCs w:val="24"/>
          <w:lang w:eastAsia="fr-FR"/>
        </w:rPr>
        <w:t>hydro alcoolique</w:t>
      </w:r>
      <w:r w:rsidRPr="00071614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:rsidR="006D3CD1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• Définir et s’assurer de la mise en œuvre des mesures Covid-19 sur le chantier, conformément aux consignes de l’entreprise et en utilisant les ressources mises à sa disposition, y compris auprès des intérimaires : modes opératoires adaptés, moyens de protection collective spécifiques, EPI complémentaires... ;</w:t>
      </w:r>
    </w:p>
    <w:p w:rsidR="00071614" w:rsidRPr="00071614" w:rsidRDefault="00071614" w:rsidP="00C46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71614">
        <w:rPr>
          <w:rFonts w:ascii="Arial" w:eastAsia="Times New Roman" w:hAnsi="Arial" w:cs="Arial"/>
          <w:sz w:val="24"/>
          <w:szCs w:val="24"/>
          <w:lang w:eastAsia="fr-FR"/>
        </w:rPr>
        <w:t>• Animer et participer à des réunions régulières, de type quart d’heure sécurité, minute prévention, briefing de poste, causerie..., tout en faisant respecter bien sûr les gestes barrières et recommandations du guide ;</w:t>
      </w:r>
    </w:p>
    <w:p w:rsidR="002069F1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4659F">
        <w:rPr>
          <w:rFonts w:ascii="Arial" w:eastAsia="Times New Roman" w:hAnsi="Arial" w:cs="Arial"/>
          <w:sz w:val="24"/>
          <w:szCs w:val="24"/>
          <w:lang w:eastAsia="fr-FR"/>
        </w:rPr>
        <w:t>• Assurer un affichage fort et visible des consignes sanitaires sur le</w:t>
      </w:r>
      <w:r w:rsidR="002069F1" w:rsidRPr="00C4659F">
        <w:rPr>
          <w:rFonts w:ascii="Arial" w:eastAsia="Times New Roman" w:hAnsi="Arial" w:cs="Arial"/>
          <w:sz w:val="24"/>
          <w:szCs w:val="24"/>
          <w:lang w:eastAsia="fr-FR"/>
        </w:rPr>
        <w:t>s</w:t>
      </w:r>
      <w:r w:rsidRPr="00C4659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2069F1" w:rsidRPr="00C4659F">
        <w:rPr>
          <w:rFonts w:ascii="Arial" w:eastAsia="Times New Roman" w:hAnsi="Arial" w:cs="Arial"/>
          <w:sz w:val="24"/>
          <w:szCs w:val="24"/>
          <w:lang w:eastAsia="fr-FR"/>
        </w:rPr>
        <w:t>espaces de travail ou en faveur du public</w:t>
      </w:r>
      <w:r w:rsidRPr="00C4659F">
        <w:rPr>
          <w:rFonts w:ascii="Arial" w:eastAsia="Times New Roman" w:hAnsi="Arial" w:cs="Arial"/>
          <w:sz w:val="24"/>
          <w:szCs w:val="24"/>
          <w:lang w:eastAsia="fr-FR"/>
        </w:rPr>
        <w:t xml:space="preserve"> pour sensibiliser les collaborateurs et faire respecter les mesures décidées par l’entreprise ;</w:t>
      </w:r>
    </w:p>
    <w:p w:rsidR="002069F1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4659F">
        <w:rPr>
          <w:rFonts w:ascii="Arial" w:eastAsia="Times New Roman" w:hAnsi="Arial" w:cs="Arial"/>
          <w:sz w:val="24"/>
          <w:szCs w:val="24"/>
          <w:lang w:eastAsia="fr-FR"/>
        </w:rPr>
        <w:t xml:space="preserve">• Installer ou s’assurer de l’existence d’un point d’eau ou d’un distributeur de gel ou de solution </w:t>
      </w:r>
      <w:r w:rsidR="00C4659F" w:rsidRPr="00C4659F">
        <w:rPr>
          <w:rFonts w:ascii="Arial" w:eastAsia="Times New Roman" w:hAnsi="Arial" w:cs="Arial"/>
          <w:sz w:val="24"/>
          <w:szCs w:val="24"/>
          <w:lang w:eastAsia="fr-FR"/>
        </w:rPr>
        <w:t>hydro alcoolique</w:t>
      </w:r>
      <w:bookmarkStart w:id="0" w:name="_GoBack"/>
      <w:bookmarkEnd w:id="0"/>
      <w:r w:rsidRPr="00C4659F">
        <w:rPr>
          <w:rFonts w:ascii="Arial" w:eastAsia="Times New Roman" w:hAnsi="Arial" w:cs="Arial"/>
          <w:sz w:val="24"/>
          <w:szCs w:val="24"/>
          <w:lang w:eastAsia="fr-FR"/>
        </w:rPr>
        <w:t xml:space="preserve"> à l’extérieur et imposer le lavage des mains avant toute entrée dans les bases vie.</w:t>
      </w:r>
    </w:p>
    <w:p w:rsidR="002069F1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4659F">
        <w:rPr>
          <w:rFonts w:ascii="Arial" w:eastAsia="Times New Roman" w:hAnsi="Arial" w:cs="Arial"/>
          <w:sz w:val="24"/>
          <w:szCs w:val="24"/>
          <w:lang w:eastAsia="fr-FR"/>
        </w:rPr>
        <w:t xml:space="preserve"> • Mettre en place un plan de circulation permettant de respecter la distance d’un mètre entre les personnes, notamment lors des croisements, en privilégiant si possible les circulations circulaires</w:t>
      </w:r>
      <w:proofErr w:type="gramStart"/>
      <w:r w:rsidRPr="00C4659F">
        <w:rPr>
          <w:rFonts w:ascii="Arial" w:eastAsia="Times New Roman" w:hAnsi="Arial" w:cs="Arial"/>
          <w:sz w:val="24"/>
          <w:szCs w:val="24"/>
          <w:lang w:eastAsia="fr-FR"/>
        </w:rPr>
        <w:t>.•</w:t>
      </w:r>
      <w:proofErr w:type="gramEnd"/>
      <w:r w:rsidRPr="00C4659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</w:p>
    <w:p w:rsidR="002069F1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4659F">
        <w:rPr>
          <w:rFonts w:ascii="Arial" w:eastAsia="Times New Roman" w:hAnsi="Arial" w:cs="Arial"/>
          <w:sz w:val="24"/>
          <w:szCs w:val="24"/>
          <w:lang w:eastAsia="fr-FR"/>
        </w:rPr>
        <w:t>Organiser et vérifier le nettoyage régulier des installations sanitaires du chantier selon les modes opératoires adaptés ;</w:t>
      </w:r>
    </w:p>
    <w:p w:rsidR="002069F1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4659F">
        <w:rPr>
          <w:rFonts w:ascii="Arial" w:eastAsia="Times New Roman" w:hAnsi="Arial" w:cs="Arial"/>
          <w:sz w:val="24"/>
          <w:szCs w:val="24"/>
          <w:lang w:eastAsia="fr-FR"/>
        </w:rPr>
        <w:t>• Apporter tout soutien et assistance aux collaborateurs de l’entreprise dans leur mission (commerciale, méthodes, production...) en lien avec l’épidémie de Covid-19 ;</w:t>
      </w:r>
    </w:p>
    <w:p w:rsidR="002069F1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4659F">
        <w:rPr>
          <w:rFonts w:ascii="Arial" w:eastAsia="Times New Roman" w:hAnsi="Arial" w:cs="Arial"/>
          <w:sz w:val="24"/>
          <w:szCs w:val="24"/>
          <w:lang w:eastAsia="fr-FR"/>
        </w:rPr>
        <w:t>• Veiller à l’organisation des secours ;</w:t>
      </w:r>
    </w:p>
    <w:p w:rsidR="002069F1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4659F">
        <w:rPr>
          <w:rFonts w:ascii="Arial" w:eastAsia="Times New Roman" w:hAnsi="Arial" w:cs="Arial"/>
          <w:sz w:val="24"/>
          <w:szCs w:val="24"/>
          <w:lang w:eastAsia="fr-FR"/>
        </w:rPr>
        <w:t xml:space="preserve">• Être un des interlocuteurs privilégiés des </w:t>
      </w:r>
      <w:r w:rsidR="002069F1" w:rsidRPr="00C4659F">
        <w:rPr>
          <w:rFonts w:ascii="Arial" w:eastAsia="Times New Roman" w:hAnsi="Arial" w:cs="Arial"/>
          <w:sz w:val="24"/>
          <w:szCs w:val="24"/>
          <w:lang w:eastAsia="fr-FR"/>
        </w:rPr>
        <w:t>riverains</w:t>
      </w:r>
      <w:r w:rsidRPr="00C4659F">
        <w:rPr>
          <w:rFonts w:ascii="Arial" w:eastAsia="Times New Roman" w:hAnsi="Arial" w:cs="Arial"/>
          <w:sz w:val="24"/>
          <w:szCs w:val="24"/>
          <w:lang w:eastAsia="fr-FR"/>
        </w:rPr>
        <w:t xml:space="preserve"> : autres entreprises intervenant </w:t>
      </w:r>
      <w:r w:rsidR="002069F1" w:rsidRPr="00C4659F">
        <w:rPr>
          <w:rFonts w:ascii="Arial" w:eastAsia="Times New Roman" w:hAnsi="Arial" w:cs="Arial"/>
          <w:sz w:val="24"/>
          <w:szCs w:val="24"/>
          <w:lang w:eastAsia="fr-FR"/>
        </w:rPr>
        <w:t>dans l’entreprise</w:t>
      </w:r>
      <w:r w:rsidRPr="00C4659F">
        <w:rPr>
          <w:rFonts w:ascii="Arial" w:eastAsia="Times New Roman" w:hAnsi="Arial" w:cs="Arial"/>
          <w:sz w:val="24"/>
          <w:szCs w:val="24"/>
          <w:lang w:eastAsia="fr-FR"/>
        </w:rPr>
        <w:t>, riverains...</w:t>
      </w:r>
    </w:p>
    <w:p w:rsidR="002069F1" w:rsidRPr="00C4659F" w:rsidRDefault="00071614" w:rsidP="00C465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4659F">
        <w:rPr>
          <w:rFonts w:ascii="Arial" w:eastAsia="Times New Roman" w:hAnsi="Arial" w:cs="Arial"/>
          <w:sz w:val="24"/>
          <w:szCs w:val="24"/>
          <w:lang w:eastAsia="fr-FR"/>
        </w:rPr>
        <w:t>• Organiser et faciliter le retour terrain</w:t>
      </w:r>
      <w:r w:rsidR="00C4659F">
        <w:rPr>
          <w:rFonts w:ascii="Arial" w:eastAsia="Times New Roman" w:hAnsi="Arial" w:cs="Arial"/>
          <w:sz w:val="24"/>
          <w:szCs w:val="24"/>
          <w:lang w:eastAsia="fr-FR"/>
        </w:rPr>
        <w:t>, atelier…</w:t>
      </w:r>
      <w:r w:rsidRPr="00C4659F">
        <w:rPr>
          <w:rFonts w:ascii="Arial" w:eastAsia="Times New Roman" w:hAnsi="Arial" w:cs="Arial"/>
          <w:sz w:val="24"/>
          <w:szCs w:val="24"/>
          <w:lang w:eastAsia="fr-FR"/>
        </w:rPr>
        <w:t xml:space="preserve"> ;</w:t>
      </w:r>
    </w:p>
    <w:p w:rsidR="008657FD" w:rsidRPr="00C4659F" w:rsidRDefault="008657FD" w:rsidP="00C4659F">
      <w:pPr>
        <w:spacing w:after="0" w:line="240" w:lineRule="auto"/>
        <w:jc w:val="both"/>
        <w:rPr>
          <w:sz w:val="24"/>
          <w:szCs w:val="24"/>
        </w:rPr>
      </w:pPr>
    </w:p>
    <w:p w:rsidR="00C4659F" w:rsidRPr="00C4659F" w:rsidRDefault="00C4659F">
      <w:pPr>
        <w:spacing w:after="0" w:line="240" w:lineRule="auto"/>
        <w:jc w:val="both"/>
        <w:rPr>
          <w:sz w:val="24"/>
          <w:szCs w:val="24"/>
        </w:rPr>
      </w:pPr>
    </w:p>
    <w:sectPr w:rsidR="00C4659F" w:rsidRPr="00C46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14"/>
    <w:rsid w:val="00071614"/>
    <w:rsid w:val="002069F1"/>
    <w:rsid w:val="006D3CD1"/>
    <w:rsid w:val="008657FD"/>
    <w:rsid w:val="00C4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5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802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33699895189</dc:creator>
  <cp:lastModifiedBy>33699895189</cp:lastModifiedBy>
  <cp:revision>1</cp:revision>
  <dcterms:created xsi:type="dcterms:W3CDTF">2020-10-08T07:21:00Z</dcterms:created>
  <dcterms:modified xsi:type="dcterms:W3CDTF">2020-10-08T08:17:00Z</dcterms:modified>
</cp:coreProperties>
</file>